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37" w:rsidRDefault="002111FC">
      <w:pPr>
        <w:numPr>
          <w:ilvl w:val="0"/>
          <w:numId w:val="1"/>
        </w:numPr>
        <w:spacing w:after="114"/>
        <w:ind w:hanging="396"/>
      </w:pPr>
      <w:r>
        <w:rPr>
          <w:rFonts w:ascii="Times New Roman" w:eastAsia="Times New Roman" w:hAnsi="Times New Roman" w:cs="Times New Roman"/>
          <w:i/>
          <w:sz w:val="24"/>
        </w:rPr>
        <w:t xml:space="preserve">Наименование на административната услуга  </w:t>
      </w:r>
    </w:p>
    <w:p w:rsidR="00292537" w:rsidRDefault="002111FC">
      <w:pPr>
        <w:spacing w:after="169"/>
        <w:ind w:left="9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spacing w:after="115"/>
        <w:ind w:left="202"/>
      </w:pPr>
      <w:r>
        <w:rPr>
          <w:rFonts w:ascii="Times New Roman" w:eastAsia="Times New Roman" w:hAnsi="Times New Roman" w:cs="Times New Roman"/>
          <w:b/>
          <w:sz w:val="24"/>
        </w:rPr>
        <w:t xml:space="preserve">Издаване на служебна бележка за допускане до държавни зрелостни изпити </w:t>
      </w:r>
    </w:p>
    <w:p w:rsidR="00292537" w:rsidRDefault="002111FC">
      <w:pPr>
        <w:spacing w:after="154"/>
        <w:ind w:left="20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92537" w:rsidRDefault="002111FC">
      <w:pPr>
        <w:numPr>
          <w:ilvl w:val="0"/>
          <w:numId w:val="1"/>
        </w:numPr>
        <w:spacing w:after="0" w:line="398" w:lineRule="auto"/>
        <w:ind w:hanging="396"/>
      </w:pPr>
      <w:r>
        <w:rPr>
          <w:rFonts w:ascii="Times New Roman" w:eastAsia="Times New Roman" w:hAnsi="Times New Roman" w:cs="Times New Roman"/>
          <w:i/>
          <w:sz w:val="24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:rsidR="00292537" w:rsidRDefault="002111FC">
      <w:pPr>
        <w:ind w:left="20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92537" w:rsidRDefault="002111FC">
      <w:pPr>
        <w:spacing w:after="115"/>
        <w:ind w:left="197" w:hanging="10"/>
      </w:pPr>
      <w:r>
        <w:rPr>
          <w:rFonts w:ascii="Times New Roman" w:eastAsia="Times New Roman" w:hAnsi="Times New Roman" w:cs="Times New Roman"/>
          <w:sz w:val="24"/>
        </w:rPr>
        <w:t xml:space="preserve">Наредба № 11 от 01.09.2016 г. за оценяване на резултатите от обучението на учениците (чл. 101) </w:t>
      </w:r>
    </w:p>
    <w:p w:rsidR="00292537" w:rsidRDefault="002111FC">
      <w:pPr>
        <w:spacing w:after="112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numPr>
          <w:ilvl w:val="0"/>
          <w:numId w:val="1"/>
        </w:numPr>
        <w:spacing w:after="0" w:line="399" w:lineRule="auto"/>
        <w:ind w:hanging="396"/>
      </w:pPr>
      <w:r>
        <w:rPr>
          <w:rFonts w:ascii="Times New Roman" w:eastAsia="Times New Roman" w:hAnsi="Times New Roman" w:cs="Times New Roman"/>
          <w:i/>
          <w:sz w:val="24"/>
        </w:rPr>
        <w:t xml:space="preserve">Орган, който предоставя административната услуга/издава индивидуалния административен акт.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spacing w:after="114"/>
        <w:ind w:left="208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Директора на училището </w:t>
      </w:r>
    </w:p>
    <w:p w:rsidR="00292537" w:rsidRDefault="002111FC">
      <w:pPr>
        <w:spacing w:after="159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spacing w:after="0" w:line="399" w:lineRule="auto"/>
        <w:ind w:left="197" w:hanging="10"/>
      </w:pPr>
      <w:r>
        <w:rPr>
          <w:rFonts w:ascii="Times New Roman" w:eastAsia="Times New Roman" w:hAnsi="Times New Roman" w:cs="Times New Roman"/>
          <w:i/>
          <w:sz w:val="24"/>
        </w:rPr>
        <w:t>4.Процедура по предоставяне на админист</w:t>
      </w:r>
      <w:r>
        <w:rPr>
          <w:rFonts w:ascii="Times New Roman" w:eastAsia="Times New Roman" w:hAnsi="Times New Roman" w:cs="Times New Roman"/>
          <w:i/>
          <w:sz w:val="24"/>
        </w:rPr>
        <w:t xml:space="preserve">ративната услуга/издаване на индивидуалния административен акт, изисквания и необходими документи.  </w:t>
      </w:r>
    </w:p>
    <w:p w:rsidR="00292537" w:rsidRDefault="002111FC">
      <w:pPr>
        <w:spacing w:after="115"/>
        <w:ind w:left="20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92537" w:rsidRDefault="002111FC">
      <w:pPr>
        <w:spacing w:after="0" w:line="397" w:lineRule="auto"/>
        <w:ind w:left="187" w:firstLine="680"/>
      </w:pPr>
      <w:r>
        <w:rPr>
          <w:rFonts w:ascii="Times New Roman" w:eastAsia="Times New Roman" w:hAnsi="Times New Roman" w:cs="Times New Roman"/>
          <w:sz w:val="24"/>
        </w:rPr>
        <w:t xml:space="preserve">Допуснатите до полагане на държавни зрелостни изпити зрелостници получават служебна бележка за допускане до държавни зрелостни изпити.  </w:t>
      </w:r>
    </w:p>
    <w:p w:rsidR="00292537" w:rsidRDefault="002111FC">
      <w:pPr>
        <w:spacing w:after="159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numPr>
          <w:ilvl w:val="0"/>
          <w:numId w:val="2"/>
        </w:numPr>
        <w:spacing w:after="114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Образци на формуляри, които се попълват за предоставянето на административната услуга.</w:t>
      </w:r>
    </w:p>
    <w:p w:rsidR="00292537" w:rsidRDefault="002111FC">
      <w:pPr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spacing w:after="115"/>
        <w:ind w:left="891" w:hanging="10"/>
      </w:pPr>
      <w:r>
        <w:rPr>
          <w:rFonts w:ascii="Times New Roman" w:eastAsia="Times New Roman" w:hAnsi="Times New Roman" w:cs="Times New Roman"/>
          <w:sz w:val="24"/>
        </w:rPr>
        <w:t xml:space="preserve">Утвърждават се ежегодно от министъра на образованието и науката. </w:t>
      </w:r>
    </w:p>
    <w:p w:rsidR="00292537" w:rsidRDefault="002111FC">
      <w:pPr>
        <w:spacing w:after="157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numPr>
          <w:ilvl w:val="0"/>
          <w:numId w:val="2"/>
        </w:numPr>
        <w:spacing w:after="114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Начини на заявяване на услугата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292537" w:rsidRDefault="002111FC">
      <w:pPr>
        <w:spacing w:after="156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2537" w:rsidRDefault="002111FC">
      <w:pPr>
        <w:spacing w:after="115"/>
        <w:ind w:left="891" w:hanging="10"/>
      </w:pPr>
      <w:r>
        <w:rPr>
          <w:rFonts w:ascii="Times New Roman" w:eastAsia="Times New Roman" w:hAnsi="Times New Roman" w:cs="Times New Roman"/>
          <w:sz w:val="24"/>
        </w:rPr>
        <w:t xml:space="preserve">Лично  </w:t>
      </w:r>
    </w:p>
    <w:p w:rsidR="00292537" w:rsidRDefault="002111FC">
      <w:pPr>
        <w:spacing w:after="158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numPr>
          <w:ilvl w:val="0"/>
          <w:numId w:val="2"/>
        </w:numPr>
        <w:spacing w:after="114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Информация за предоставяне на услугата по електронен</w:t>
      </w:r>
      <w:r>
        <w:rPr>
          <w:rFonts w:ascii="Times New Roman" w:eastAsia="Times New Roman" w:hAnsi="Times New Roman" w:cs="Times New Roman"/>
          <w:i/>
          <w:sz w:val="24"/>
        </w:rPr>
        <w:t xml:space="preserve"> път: </w:t>
      </w:r>
    </w:p>
    <w:p w:rsidR="00292537" w:rsidRDefault="002111FC">
      <w:pPr>
        <w:spacing w:after="159"/>
        <w:ind w:left="20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92537" w:rsidRDefault="002111FC">
      <w:pPr>
        <w:spacing w:after="273"/>
        <w:ind w:left="891" w:hanging="10"/>
      </w:pPr>
      <w:r>
        <w:rPr>
          <w:rFonts w:ascii="Times New Roman" w:eastAsia="Times New Roman" w:hAnsi="Times New Roman" w:cs="Times New Roman"/>
          <w:sz w:val="24"/>
        </w:rPr>
        <w:t xml:space="preserve">Услугата не се предоставя по електронен път. </w:t>
      </w:r>
    </w:p>
    <w:p w:rsidR="00292537" w:rsidRDefault="002111FC">
      <w:pPr>
        <w:spacing w:after="161"/>
        <w:ind w:left="202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292537" w:rsidRDefault="002111FC">
      <w:pPr>
        <w:numPr>
          <w:ilvl w:val="0"/>
          <w:numId w:val="2"/>
        </w:numPr>
        <w:spacing w:after="114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Срок на действие на документа/индивидуалния административен акт.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spacing w:after="0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spacing w:after="114"/>
        <w:ind w:left="20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За съответната сесия на държавните зрелостни изпити </w:t>
      </w:r>
    </w:p>
    <w:p w:rsidR="00292537" w:rsidRDefault="002111FC">
      <w:pPr>
        <w:spacing w:after="155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numPr>
          <w:ilvl w:val="0"/>
          <w:numId w:val="2"/>
        </w:numPr>
        <w:spacing w:after="114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Такси или цени </w:t>
      </w:r>
    </w:p>
    <w:p w:rsidR="00292537" w:rsidRDefault="002111FC">
      <w:pPr>
        <w:spacing w:after="158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spacing w:after="114"/>
        <w:ind w:left="208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Не се дължат </w:t>
      </w:r>
    </w:p>
    <w:p w:rsidR="00292537" w:rsidRDefault="002111FC">
      <w:pPr>
        <w:spacing w:after="159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numPr>
          <w:ilvl w:val="0"/>
          <w:numId w:val="2"/>
        </w:numPr>
        <w:spacing w:after="114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Орган, осъществяващ контрол върху дейността на органа по предоставянето на услугата. </w:t>
      </w:r>
    </w:p>
    <w:p w:rsidR="00292537" w:rsidRDefault="002111FC">
      <w:pPr>
        <w:spacing w:after="161"/>
        <w:ind w:left="20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92537" w:rsidRDefault="002111FC">
      <w:pPr>
        <w:spacing w:after="159"/>
        <w:ind w:left="20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Регионалното управление на образованието </w:t>
      </w:r>
    </w:p>
    <w:p w:rsidR="00292537" w:rsidRDefault="002111FC">
      <w:pPr>
        <w:spacing w:after="114"/>
        <w:ind w:left="208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Министерството на образованието е науката </w:t>
      </w:r>
    </w:p>
    <w:p w:rsidR="00292537" w:rsidRDefault="002111FC">
      <w:pPr>
        <w:spacing w:after="158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numPr>
          <w:ilvl w:val="0"/>
          <w:numId w:val="2"/>
        </w:numPr>
        <w:spacing w:after="0" w:line="397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Ред, включително срокове за обжалване на действията на органа по предоставянето н</w:t>
      </w:r>
      <w:r>
        <w:rPr>
          <w:rFonts w:ascii="Times New Roman" w:eastAsia="Times New Roman" w:hAnsi="Times New Roman" w:cs="Times New Roman"/>
          <w:i/>
          <w:sz w:val="24"/>
        </w:rPr>
        <w:t xml:space="preserve">а услугата.  </w:t>
      </w:r>
    </w:p>
    <w:p w:rsidR="00292537" w:rsidRDefault="002111FC">
      <w:pPr>
        <w:spacing w:after="162"/>
        <w:ind w:left="20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92537" w:rsidRDefault="002111FC">
      <w:pPr>
        <w:spacing w:after="114"/>
        <w:ind w:left="208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Отказът за издаване се обжалва по реда на АПК  </w:t>
      </w:r>
    </w:p>
    <w:p w:rsidR="00292537" w:rsidRDefault="002111FC">
      <w:pPr>
        <w:spacing w:after="159"/>
        <w:ind w:left="2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numPr>
          <w:ilvl w:val="0"/>
          <w:numId w:val="2"/>
        </w:numPr>
        <w:spacing w:after="114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Електронен адрес за предложения във връзка с услугата.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spacing w:after="115"/>
        <w:ind w:left="20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92537" w:rsidRPr="002111FC" w:rsidRDefault="002111FC">
      <w:pPr>
        <w:spacing w:after="159"/>
        <w:ind w:left="208" w:right="2" w:hanging="10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info-1690573@edu.mon.bg</w:t>
      </w:r>
      <w:bookmarkStart w:id="0" w:name="_GoBack"/>
      <w:bookmarkEnd w:id="0"/>
    </w:p>
    <w:p w:rsidR="00292537" w:rsidRDefault="002111FC">
      <w:pPr>
        <w:spacing w:after="115"/>
        <w:ind w:left="198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/електронен адрес на институцията/ </w:t>
      </w:r>
    </w:p>
    <w:p w:rsidR="00292537" w:rsidRDefault="002111FC">
      <w:pPr>
        <w:spacing w:after="156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numPr>
          <w:ilvl w:val="0"/>
          <w:numId w:val="2"/>
        </w:numPr>
        <w:spacing w:after="114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Начини на получаване на резултата от услугата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spacing w:after="115"/>
        <w:ind w:left="197" w:hanging="10"/>
      </w:pPr>
      <w:r>
        <w:rPr>
          <w:rFonts w:ascii="Times New Roman" w:eastAsia="Times New Roman" w:hAnsi="Times New Roman" w:cs="Times New Roman"/>
          <w:sz w:val="24"/>
        </w:rPr>
        <w:t xml:space="preserve">Лично/от родител/настойник на ученика/чрез упълномощено лице </w:t>
      </w:r>
    </w:p>
    <w:p w:rsidR="00292537" w:rsidRDefault="002111FC">
      <w:pPr>
        <w:spacing w:after="112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spacing w:after="115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spacing w:after="124"/>
        <w:ind w:left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537" w:rsidRDefault="002111FC">
      <w:pPr>
        <w:spacing w:after="0"/>
        <w:ind w:left="202"/>
      </w:pPr>
      <w:r>
        <w:rPr>
          <w:rFonts w:ascii="Times New Roman" w:eastAsia="Times New Roman" w:hAnsi="Times New Roman" w:cs="Times New Roman"/>
        </w:rPr>
        <w:t xml:space="preserve"> </w:t>
      </w:r>
    </w:p>
    <w:p w:rsidR="00292537" w:rsidRDefault="002111FC">
      <w:pPr>
        <w:spacing w:after="0"/>
      </w:pPr>
      <w:r>
        <w:rPr>
          <w:rFonts w:ascii="Trebuchet MS" w:eastAsia="Trebuchet MS" w:hAnsi="Trebuchet MS" w:cs="Trebuchet MS"/>
          <w:sz w:val="14"/>
        </w:rPr>
        <w:t xml:space="preserve"> </w:t>
      </w:r>
    </w:p>
    <w:sectPr w:rsidR="00292537">
      <w:pgSz w:w="12240" w:h="15840"/>
      <w:pgMar w:top="930" w:right="1208" w:bottom="1281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B2C8E"/>
    <w:multiLevelType w:val="hybridMultilevel"/>
    <w:tmpl w:val="E6DC17EA"/>
    <w:lvl w:ilvl="0" w:tplc="C472DA52">
      <w:start w:val="1"/>
      <w:numFmt w:val="decimal"/>
      <w:lvlText w:val="%1.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03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0DC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F209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EAB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822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8D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219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415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DA0A82"/>
    <w:multiLevelType w:val="hybridMultilevel"/>
    <w:tmpl w:val="82A446FA"/>
    <w:lvl w:ilvl="0" w:tplc="3B20AD4E">
      <w:start w:val="5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783DCE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46AE3A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6E97C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8E5D4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E8FE8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CABB0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C48358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A1572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37"/>
    <w:rsid w:val="002111FC"/>
    <w:rsid w:val="0029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E7D1"/>
  <w15:docId w15:val="{C072D8AB-4936-44F0-B6AF-7004133A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Ralica K Pastarmadjieva</dc:creator>
  <cp:keywords/>
  <cp:lastModifiedBy>1690573: ПГ по машиностроене - Пловдив</cp:lastModifiedBy>
  <cp:revision>2</cp:revision>
  <dcterms:created xsi:type="dcterms:W3CDTF">2026-04-22T11:59:00Z</dcterms:created>
  <dcterms:modified xsi:type="dcterms:W3CDTF">2026-04-22T11:59:00Z</dcterms:modified>
</cp:coreProperties>
</file>