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FC" w:rsidRDefault="007626C1">
      <w:pPr>
        <w:spacing w:after="116"/>
        <w:ind w:left="24" w:hanging="10"/>
      </w:pP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i/>
          <w:sz w:val="24"/>
        </w:rPr>
        <w:t xml:space="preserve">. Наименование на административната услуга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71FC" w:rsidRDefault="007626C1">
      <w:pPr>
        <w:spacing w:after="113"/>
        <w:ind w:left="2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A71FC" w:rsidRDefault="007626C1">
      <w:pPr>
        <w:spacing w:after="0" w:line="399" w:lineRule="auto"/>
        <w:ind w:left="29"/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 xml:space="preserve">Издаване на служебна бележка за подадено заявление за допускане до държавни зрелостни изпити </w:t>
      </w:r>
    </w:p>
    <w:bookmarkEnd w:id="0"/>
    <w:p w:rsidR="000A71FC" w:rsidRDefault="007626C1">
      <w:pPr>
        <w:spacing w:after="162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71FC" w:rsidRDefault="007626C1">
      <w:pPr>
        <w:spacing w:after="0" w:line="396" w:lineRule="auto"/>
        <w:ind w:left="24" w:hanging="10"/>
      </w:pPr>
      <w:r>
        <w:rPr>
          <w:rFonts w:ascii="Times New Roman" w:eastAsia="Times New Roman" w:hAnsi="Times New Roman" w:cs="Times New Roman"/>
          <w:i/>
          <w:sz w:val="24"/>
        </w:rPr>
        <w:t>2</w:t>
      </w:r>
      <w:r>
        <w:rPr>
          <w:rFonts w:ascii="Times New Roman" w:eastAsia="Times New Roman" w:hAnsi="Times New Roman" w:cs="Times New Roman"/>
          <w:i/>
          <w:sz w:val="24"/>
        </w:rPr>
        <w:t xml:space="preserve">.Правно основание за предоставянето на административната услуга/издаването на индивидуалния административен акт. </w:t>
      </w:r>
    </w:p>
    <w:p w:rsidR="000A71FC" w:rsidRDefault="007626C1">
      <w:pPr>
        <w:spacing w:after="115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71FC" w:rsidRDefault="007626C1">
      <w:pPr>
        <w:spacing w:after="156"/>
        <w:ind w:lef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Наредба № 11 от 01.09.2016 г. за оценяване на резултатите от обучението на учениците (чл. 84, т. 6 </w:t>
      </w:r>
    </w:p>
    <w:p w:rsidR="000A71FC" w:rsidRDefault="007626C1">
      <w:pPr>
        <w:spacing w:after="115"/>
        <w:ind w:lef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 т. в) </w:t>
      </w:r>
    </w:p>
    <w:p w:rsidR="000A71FC" w:rsidRDefault="007626C1">
      <w:pPr>
        <w:spacing w:after="159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71FC" w:rsidRDefault="007626C1">
      <w:pPr>
        <w:numPr>
          <w:ilvl w:val="0"/>
          <w:numId w:val="1"/>
        </w:numPr>
        <w:spacing w:after="0" w:line="394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Орган, който предоставя админ</w:t>
      </w:r>
      <w:r>
        <w:rPr>
          <w:rFonts w:ascii="Times New Roman" w:eastAsia="Times New Roman" w:hAnsi="Times New Roman" w:cs="Times New Roman"/>
          <w:i/>
          <w:sz w:val="24"/>
        </w:rPr>
        <w:t xml:space="preserve">истративната услуга/издава индивидуалния административен акт  </w:t>
      </w:r>
    </w:p>
    <w:p w:rsidR="000A71FC" w:rsidRDefault="007626C1">
      <w:pPr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71FC" w:rsidRDefault="007626C1">
      <w:pPr>
        <w:spacing w:after="114"/>
        <w:ind w:left="3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Директорът на училището </w:t>
      </w:r>
    </w:p>
    <w:p w:rsidR="000A71FC" w:rsidRDefault="007626C1">
      <w:pPr>
        <w:spacing w:after="161"/>
        <w:ind w:left="7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71FC" w:rsidRDefault="007626C1">
      <w:pPr>
        <w:numPr>
          <w:ilvl w:val="0"/>
          <w:numId w:val="1"/>
        </w:numPr>
        <w:spacing w:after="0" w:line="397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 </w:t>
      </w:r>
    </w:p>
    <w:p w:rsidR="000A71FC" w:rsidRDefault="007626C1">
      <w:pPr>
        <w:spacing w:after="112"/>
        <w:ind w:left="29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A71FC" w:rsidRDefault="007626C1">
      <w:pPr>
        <w:spacing w:after="0" w:line="377" w:lineRule="auto"/>
        <w:ind w:left="14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Учениците от последния гимназиален клас, които желаят да бъдат допуснати до държавни зрелостни изпити, подават заявление по образец, утвърден със заповед на министъра на образованието и науката, до директора на училището.  </w:t>
      </w:r>
    </w:p>
    <w:p w:rsidR="000A71FC" w:rsidRDefault="007626C1">
      <w:pPr>
        <w:spacing w:after="159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71FC" w:rsidRDefault="007626C1">
      <w:pPr>
        <w:numPr>
          <w:ilvl w:val="0"/>
          <w:numId w:val="1"/>
        </w:numPr>
        <w:spacing w:after="116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Образци на формуляри, които се</w:t>
      </w:r>
      <w:r>
        <w:rPr>
          <w:rFonts w:ascii="Times New Roman" w:eastAsia="Times New Roman" w:hAnsi="Times New Roman" w:cs="Times New Roman"/>
          <w:i/>
          <w:sz w:val="24"/>
        </w:rPr>
        <w:t xml:space="preserve"> попълват за предоставянето на административната услуга.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71FC" w:rsidRDefault="007626C1">
      <w:pPr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71FC" w:rsidRDefault="007626C1">
      <w:pPr>
        <w:spacing w:after="115"/>
        <w:ind w:left="8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Утвърждават се ежегодно от министъра на образованието и науката. </w:t>
      </w:r>
    </w:p>
    <w:p w:rsidR="000A71FC" w:rsidRDefault="007626C1">
      <w:pPr>
        <w:spacing w:after="157"/>
        <w:ind w:left="88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A71FC" w:rsidRDefault="007626C1">
      <w:pPr>
        <w:numPr>
          <w:ilvl w:val="0"/>
          <w:numId w:val="1"/>
        </w:numPr>
        <w:spacing w:after="116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Начини на заявяване на услугата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A71FC" w:rsidRDefault="007626C1">
      <w:pPr>
        <w:spacing w:after="156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71FC" w:rsidRDefault="007626C1">
      <w:pPr>
        <w:spacing w:after="115"/>
        <w:ind w:left="8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Лично </w:t>
      </w:r>
    </w:p>
    <w:p w:rsidR="000A71FC" w:rsidRDefault="007626C1">
      <w:pPr>
        <w:spacing w:after="158"/>
        <w:ind w:left="88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A71FC" w:rsidRDefault="007626C1">
      <w:pPr>
        <w:numPr>
          <w:ilvl w:val="0"/>
          <w:numId w:val="1"/>
        </w:numPr>
        <w:spacing w:after="116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 xml:space="preserve">Информация за предоставяне на услугата по електронен път. </w:t>
      </w:r>
    </w:p>
    <w:p w:rsidR="000A71FC" w:rsidRDefault="007626C1">
      <w:pPr>
        <w:spacing w:after="159"/>
        <w:ind w:left="29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A71FC" w:rsidRDefault="007626C1">
      <w:pPr>
        <w:spacing w:after="114"/>
        <w:ind w:left="39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Услугата не се предоставя по електронен път. </w:t>
      </w:r>
    </w:p>
    <w:p w:rsidR="000A71FC" w:rsidRDefault="007626C1">
      <w:pPr>
        <w:spacing w:after="161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71FC" w:rsidRDefault="007626C1">
      <w:pPr>
        <w:numPr>
          <w:ilvl w:val="0"/>
          <w:numId w:val="1"/>
        </w:numPr>
        <w:spacing w:after="116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Срок на действие на документа/индивидуалния административен акт.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71FC" w:rsidRDefault="007626C1">
      <w:pPr>
        <w:spacing w:after="161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71FC" w:rsidRDefault="007626C1">
      <w:pPr>
        <w:spacing w:after="114"/>
        <w:ind w:left="3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За съответната сесия на държавните зрелостни изпити </w:t>
      </w:r>
    </w:p>
    <w:p w:rsidR="000A71FC" w:rsidRDefault="007626C1">
      <w:pPr>
        <w:spacing w:after="161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71FC" w:rsidRDefault="007626C1">
      <w:pPr>
        <w:numPr>
          <w:ilvl w:val="0"/>
          <w:numId w:val="1"/>
        </w:numPr>
        <w:spacing w:after="116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Такси или цени </w:t>
      </w:r>
    </w:p>
    <w:p w:rsidR="000A71FC" w:rsidRDefault="007626C1">
      <w:pPr>
        <w:spacing w:after="158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71FC" w:rsidRDefault="007626C1">
      <w:pPr>
        <w:spacing w:after="114"/>
        <w:ind w:left="39" w:right="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Не се дължат </w:t>
      </w:r>
    </w:p>
    <w:p w:rsidR="000A71FC" w:rsidRDefault="007626C1">
      <w:pPr>
        <w:spacing w:after="158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71FC" w:rsidRDefault="007626C1">
      <w:pPr>
        <w:numPr>
          <w:ilvl w:val="0"/>
          <w:numId w:val="1"/>
        </w:numPr>
        <w:spacing w:after="116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Орган, осъществяващ контрол върху дейността на орга</w:t>
      </w:r>
      <w:r>
        <w:rPr>
          <w:rFonts w:ascii="Times New Roman" w:eastAsia="Times New Roman" w:hAnsi="Times New Roman" w:cs="Times New Roman"/>
          <w:i/>
          <w:sz w:val="24"/>
        </w:rPr>
        <w:t xml:space="preserve">на по предоставянето на услугата.  </w:t>
      </w:r>
    </w:p>
    <w:p w:rsidR="000A71FC" w:rsidRDefault="007626C1">
      <w:pPr>
        <w:spacing w:after="159"/>
        <w:ind w:left="29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A71FC" w:rsidRDefault="007626C1">
      <w:pPr>
        <w:spacing w:after="162"/>
        <w:ind w:left="3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Регионалното управление на образованието </w:t>
      </w:r>
    </w:p>
    <w:p w:rsidR="000A71FC" w:rsidRDefault="007626C1">
      <w:pPr>
        <w:spacing w:after="114"/>
        <w:ind w:left="39" w:right="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Министерството на образованието е науката </w:t>
      </w:r>
    </w:p>
    <w:p w:rsidR="000A71FC" w:rsidRDefault="007626C1">
      <w:pPr>
        <w:spacing w:after="0"/>
        <w:ind w:left="8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A71FC" w:rsidRDefault="007626C1">
      <w:pPr>
        <w:spacing w:after="18"/>
        <w:ind w:left="29"/>
      </w:pPr>
      <w:r>
        <w:rPr>
          <w:rFonts w:ascii="Times New Roman" w:eastAsia="Times New Roman" w:hAnsi="Times New Roman" w:cs="Times New Roman"/>
        </w:rPr>
        <w:t xml:space="preserve"> </w:t>
      </w:r>
    </w:p>
    <w:p w:rsidR="000A71FC" w:rsidRDefault="007626C1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i/>
        </w:rPr>
        <w:t xml:space="preserve">Ред, включително срокове за обжалване на действията на органа по предоставянето на услугата.  </w:t>
      </w:r>
    </w:p>
    <w:p w:rsidR="000A71FC" w:rsidRDefault="007626C1">
      <w:pPr>
        <w:spacing w:after="0"/>
        <w:ind w:left="29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0A71FC" w:rsidRDefault="007626C1">
      <w:pPr>
        <w:spacing w:after="19"/>
        <w:ind w:left="8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A71FC" w:rsidRDefault="007626C1">
      <w:pPr>
        <w:spacing w:after="0"/>
        <w:ind w:left="40" w:right="2" w:hanging="10"/>
        <w:jc w:val="center"/>
      </w:pPr>
      <w:r>
        <w:rPr>
          <w:rFonts w:ascii="Times New Roman" w:eastAsia="Times New Roman" w:hAnsi="Times New Roman" w:cs="Times New Roman"/>
        </w:rPr>
        <w:t xml:space="preserve">Отказът се обжалва по реда на </w:t>
      </w:r>
      <w:proofErr w:type="spellStart"/>
      <w:r>
        <w:rPr>
          <w:rFonts w:ascii="Times New Roman" w:eastAsia="Times New Roman" w:hAnsi="Times New Roman" w:cs="Times New Roman"/>
        </w:rPr>
        <w:t>Административнопроцесуалния</w:t>
      </w:r>
      <w:proofErr w:type="spellEnd"/>
      <w:r>
        <w:rPr>
          <w:rFonts w:ascii="Times New Roman" w:eastAsia="Times New Roman" w:hAnsi="Times New Roman" w:cs="Times New Roman"/>
        </w:rPr>
        <w:t xml:space="preserve"> кодекс пред Административен съд </w:t>
      </w:r>
    </w:p>
    <w:p w:rsidR="000A71FC" w:rsidRDefault="007626C1">
      <w:pPr>
        <w:spacing w:after="0"/>
        <w:ind w:left="29"/>
      </w:pPr>
      <w:r>
        <w:rPr>
          <w:rFonts w:ascii="Times New Roman" w:eastAsia="Times New Roman" w:hAnsi="Times New Roman" w:cs="Times New Roman"/>
        </w:rPr>
        <w:t xml:space="preserve"> </w:t>
      </w:r>
    </w:p>
    <w:p w:rsidR="000A71FC" w:rsidRDefault="007626C1">
      <w:pPr>
        <w:spacing w:after="19"/>
        <w:ind w:left="29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0A71FC" w:rsidRDefault="007626C1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i/>
        </w:rPr>
        <w:t xml:space="preserve">Електронен адрес за предложения във връзка с услугата. </w:t>
      </w:r>
    </w:p>
    <w:p w:rsidR="000A71FC" w:rsidRDefault="007626C1">
      <w:pPr>
        <w:spacing w:after="0"/>
        <w:ind w:left="29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0A71FC" w:rsidRPr="007626C1" w:rsidRDefault="007626C1">
      <w:pPr>
        <w:spacing w:after="0"/>
        <w:ind w:left="40" w:hanging="10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info-1690573@edu.mon.bg</w:t>
      </w:r>
    </w:p>
    <w:p w:rsidR="000A71FC" w:rsidRDefault="007626C1">
      <w:pPr>
        <w:spacing w:after="0"/>
        <w:ind w:left="30"/>
        <w:jc w:val="center"/>
      </w:pPr>
      <w:r>
        <w:rPr>
          <w:rFonts w:ascii="Times New Roman" w:eastAsia="Times New Roman" w:hAnsi="Times New Roman" w:cs="Times New Roman"/>
          <w:i/>
        </w:rPr>
        <w:t xml:space="preserve">/електронен адрес на институцията/ </w:t>
      </w:r>
    </w:p>
    <w:p w:rsidR="000A71FC" w:rsidRDefault="007626C1">
      <w:pPr>
        <w:spacing w:after="0"/>
        <w:ind w:left="86"/>
        <w:jc w:val="center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0A71FC" w:rsidRDefault="007626C1">
      <w:pPr>
        <w:spacing w:after="16"/>
        <w:ind w:left="29"/>
      </w:pPr>
      <w:r>
        <w:rPr>
          <w:rFonts w:ascii="Times New Roman" w:eastAsia="Times New Roman" w:hAnsi="Times New Roman" w:cs="Times New Roman"/>
        </w:rPr>
        <w:t xml:space="preserve"> </w:t>
      </w:r>
    </w:p>
    <w:p w:rsidR="000A71FC" w:rsidRDefault="007626C1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i/>
        </w:rPr>
        <w:t>Начини на получаване на резултата от услуга</w:t>
      </w:r>
      <w:r>
        <w:rPr>
          <w:rFonts w:ascii="Times New Roman" w:eastAsia="Times New Roman" w:hAnsi="Times New Roman" w:cs="Times New Roman"/>
          <w:i/>
        </w:rPr>
        <w:t xml:space="preserve">та </w:t>
      </w:r>
    </w:p>
    <w:p w:rsidR="000A71FC" w:rsidRDefault="007626C1">
      <w:pPr>
        <w:spacing w:after="19"/>
        <w:ind w:left="29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0A71FC" w:rsidRDefault="007626C1">
      <w:pPr>
        <w:spacing w:after="0"/>
        <w:ind w:left="29"/>
      </w:pPr>
      <w:r>
        <w:rPr>
          <w:rFonts w:ascii="Times New Roman" w:eastAsia="Times New Roman" w:hAnsi="Times New Roman" w:cs="Times New Roman"/>
        </w:rPr>
        <w:t xml:space="preserve">Лично/от родител/настойник на ученика/чрез упълномощено лице </w:t>
      </w:r>
    </w:p>
    <w:p w:rsidR="000A71FC" w:rsidRDefault="007626C1">
      <w:pPr>
        <w:spacing w:after="7"/>
        <w:ind w:left="29"/>
      </w:pPr>
      <w:r>
        <w:rPr>
          <w:rFonts w:ascii="Times New Roman" w:eastAsia="Times New Roman" w:hAnsi="Times New Roman" w:cs="Times New Roman"/>
        </w:rPr>
        <w:t xml:space="preserve"> </w:t>
      </w:r>
    </w:p>
    <w:p w:rsidR="000A71FC" w:rsidRDefault="007626C1">
      <w:pPr>
        <w:spacing w:after="0"/>
        <w:ind w:left="29"/>
      </w:pPr>
      <w:r>
        <w:rPr>
          <w:rFonts w:ascii="Times New Roman" w:eastAsia="Times New Roman" w:hAnsi="Times New Roman" w:cs="Times New Roman"/>
        </w:rPr>
        <w:t xml:space="preserve"> </w:t>
      </w:r>
    </w:p>
    <w:p w:rsidR="000A71FC" w:rsidRDefault="007626C1">
      <w:pPr>
        <w:spacing w:after="0"/>
      </w:pPr>
      <w:r>
        <w:rPr>
          <w:rFonts w:ascii="Trebuchet MS" w:eastAsia="Trebuchet MS" w:hAnsi="Trebuchet MS" w:cs="Trebuchet MS"/>
          <w:sz w:val="16"/>
        </w:rPr>
        <w:t xml:space="preserve"> </w:t>
      </w:r>
    </w:p>
    <w:sectPr w:rsidR="000A71FC">
      <w:pgSz w:w="12240" w:h="15840"/>
      <w:pgMar w:top="885" w:right="1212" w:bottom="1026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20387"/>
    <w:multiLevelType w:val="hybridMultilevel"/>
    <w:tmpl w:val="E4A8C176"/>
    <w:lvl w:ilvl="0" w:tplc="6EB22AC4">
      <w:start w:val="3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CA404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8655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CB1A8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0092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E302C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B216AE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6ED78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2A33A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FC"/>
    <w:rsid w:val="000A71FC"/>
    <w:rsid w:val="0076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9441"/>
  <w15:docId w15:val="{A23AE5AE-8452-40A3-AF84-2229C679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Ralica K Pastarmadjieva</dc:creator>
  <cp:keywords/>
  <cp:lastModifiedBy>1690573: ПГ по машиностроене - Пловдив</cp:lastModifiedBy>
  <cp:revision>2</cp:revision>
  <dcterms:created xsi:type="dcterms:W3CDTF">2026-04-22T11:57:00Z</dcterms:created>
  <dcterms:modified xsi:type="dcterms:W3CDTF">2026-04-22T11:57:00Z</dcterms:modified>
</cp:coreProperties>
</file>